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32" w:rsidRPr="00B32632" w:rsidRDefault="0013658C" w:rsidP="00B32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</w:pPr>
      <w:r w:rsidRPr="0013658C">
        <w:rPr>
          <w:rFonts w:ascii="Times New Roman" w:eastAsiaTheme="minorEastAsia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079587" cy="5878026"/>
            <wp:effectExtent l="0" t="0" r="0" b="8890"/>
            <wp:docPr id="1" name="Рисунок 1" descr="C:\Users\User\Desktop\23 сент\РП татарский\Т л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сент\РП татарский\Т л 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1342" cy="587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FF" w:rsidRPr="0013658C" w:rsidRDefault="00E931FF" w:rsidP="00E931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13658C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lastRenderedPageBreak/>
        <w:t xml:space="preserve">                                                     </w:t>
      </w:r>
      <w:r w:rsidRPr="0013658C">
        <w:rPr>
          <w:rFonts w:ascii="Times New Roman" w:eastAsiaTheme="minorEastAsia" w:hAnsi="Times New Roman"/>
          <w:b/>
          <w:bCs/>
          <w:sz w:val="24"/>
          <w:szCs w:val="24"/>
          <w:lang w:val="en-US" w:eastAsia="ru-RU"/>
        </w:rPr>
        <w:t>I</w:t>
      </w:r>
      <w:r w:rsidRPr="0013658C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. </w:t>
      </w:r>
      <w:r w:rsidRPr="0013658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Пояснительная записка</w:t>
      </w:r>
    </w:p>
    <w:p w:rsidR="00E931FF" w:rsidRPr="0013658C" w:rsidRDefault="00E931FF" w:rsidP="00E931FF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3658C">
        <w:rPr>
          <w:rFonts w:ascii="Times New Roman" w:eastAsia="Calibri" w:hAnsi="Times New Roman" w:cs="Times New Roman"/>
          <w:sz w:val="24"/>
          <w:szCs w:val="24"/>
          <w:lang w:val="tt-RU"/>
        </w:rPr>
        <w:t>Рабочая программа по родной (тат.) литературы для 5 – 9 классов составлена на основе:</w:t>
      </w:r>
    </w:p>
    <w:p w:rsidR="00E931FF" w:rsidRPr="0013658C" w:rsidRDefault="00E931FF" w:rsidP="00E931FF">
      <w:pPr>
        <w:pStyle w:val="a4"/>
        <w:numPr>
          <w:ilvl w:val="0"/>
          <w:numId w:val="4"/>
        </w:numPr>
        <w:spacing w:after="0"/>
        <w:ind w:left="0" w:firstLine="0"/>
        <w:rPr>
          <w:rFonts w:ascii="Times New Roman" w:hAnsi="Times New Roman"/>
          <w:sz w:val="24"/>
          <w:szCs w:val="24"/>
          <w:lang w:val="tt-RU"/>
        </w:rPr>
      </w:pPr>
      <w:r w:rsidRPr="0013658C">
        <w:rPr>
          <w:rFonts w:ascii="Times New Roman" w:hAnsi="Times New Roman"/>
          <w:sz w:val="24"/>
          <w:szCs w:val="24"/>
          <w:lang w:val="tt-RU"/>
        </w:rPr>
        <w:t>Основной образовательной программы основного общего образования МБОУ “Сюкеевская средняя общеобразовательная школа” Камско – Устьинского муниципального района Республики Татарстан”</w:t>
      </w:r>
    </w:p>
    <w:p w:rsidR="00E931FF" w:rsidRPr="0013658C" w:rsidRDefault="00E931FF" w:rsidP="00E931FF">
      <w:pPr>
        <w:pStyle w:val="a4"/>
        <w:numPr>
          <w:ilvl w:val="0"/>
          <w:numId w:val="4"/>
        </w:numPr>
        <w:spacing w:after="0"/>
        <w:ind w:hanging="720"/>
        <w:rPr>
          <w:rFonts w:ascii="Times New Roman" w:hAnsi="Times New Roman"/>
          <w:sz w:val="24"/>
          <w:szCs w:val="24"/>
          <w:lang w:val="tt-RU"/>
        </w:rPr>
      </w:pPr>
      <w:r w:rsidRPr="0013658C">
        <w:rPr>
          <w:rFonts w:ascii="Times New Roman" w:hAnsi="Times New Roman"/>
          <w:sz w:val="24"/>
          <w:szCs w:val="24"/>
          <w:lang w:val="tt-RU"/>
        </w:rPr>
        <w:t>Учебного плана МБОУ “Сюкеевская средняя общеобразовательная школа” Камско – Устьинского муниципального района Республики Татарстан” на 2020 -2021 учебный год</w:t>
      </w:r>
    </w:p>
    <w:p w:rsidR="00E931FF" w:rsidRPr="0013658C" w:rsidRDefault="00E931FF" w:rsidP="00E931FF">
      <w:pPr>
        <w:pStyle w:val="a4"/>
        <w:numPr>
          <w:ilvl w:val="0"/>
          <w:numId w:val="4"/>
        </w:numPr>
        <w:suppressAutoHyphens/>
        <w:spacing w:after="0"/>
        <w:ind w:hanging="720"/>
        <w:jc w:val="both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13658C">
        <w:rPr>
          <w:rFonts w:ascii="Times New Roman" w:hAnsi="Times New Roman"/>
          <w:sz w:val="24"/>
          <w:szCs w:val="24"/>
          <w:lang w:val="tt-RU"/>
        </w:rPr>
        <w:t>Примерной программы по родному (тат.) языку  и литературы (</w:t>
      </w:r>
      <w:r w:rsidRPr="0013658C">
        <w:rPr>
          <w:rFonts w:ascii="Times New Roman" w:hAnsi="Times New Roman"/>
          <w:bCs/>
          <w:sz w:val="24"/>
          <w:szCs w:val="24"/>
        </w:rPr>
        <w:t>ОДОБРЕНА</w:t>
      </w:r>
      <w:r w:rsidRPr="0013658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13658C">
        <w:rPr>
          <w:rFonts w:ascii="Times New Roman" w:hAnsi="Times New Roman"/>
          <w:bCs/>
          <w:sz w:val="24"/>
          <w:szCs w:val="24"/>
        </w:rPr>
        <w:t>решением федерального</w:t>
      </w:r>
      <w:r w:rsidRPr="0013658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13658C">
        <w:rPr>
          <w:rFonts w:ascii="Times New Roman" w:hAnsi="Times New Roman"/>
          <w:bCs/>
          <w:sz w:val="24"/>
          <w:szCs w:val="24"/>
        </w:rPr>
        <w:t>учебно-методического объединения</w:t>
      </w:r>
      <w:r w:rsidRPr="0013658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13658C">
        <w:rPr>
          <w:rFonts w:ascii="Times New Roman" w:hAnsi="Times New Roman"/>
          <w:bCs/>
          <w:sz w:val="24"/>
          <w:szCs w:val="24"/>
        </w:rPr>
        <w:t xml:space="preserve">по общему образованию(протокол от </w:t>
      </w:r>
      <w:r w:rsidRPr="0013658C">
        <w:rPr>
          <w:rFonts w:ascii="Times New Roman" w:hAnsi="Times New Roman"/>
          <w:bCs/>
          <w:sz w:val="24"/>
          <w:szCs w:val="24"/>
          <w:lang w:val="tt-RU"/>
        </w:rPr>
        <w:t>16 мая</w:t>
      </w:r>
      <w:r w:rsidRPr="0013658C">
        <w:rPr>
          <w:rFonts w:ascii="Times New Roman" w:hAnsi="Times New Roman"/>
          <w:bCs/>
          <w:sz w:val="24"/>
          <w:szCs w:val="24"/>
        </w:rPr>
        <w:t xml:space="preserve"> 2017 г. № 2/17)</w:t>
      </w:r>
      <w:r w:rsidRPr="0013658C">
        <w:rPr>
          <w:rFonts w:ascii="Times New Roman" w:hAnsi="Times New Roman"/>
          <w:sz w:val="24"/>
          <w:szCs w:val="24"/>
          <w:lang w:val="tt-RU"/>
        </w:rPr>
        <w:t>. А</w:t>
      </w:r>
      <w:r w:rsidRPr="0013658C">
        <w:rPr>
          <w:rFonts w:ascii="Times New Roman" w:eastAsia="Times New Roman" w:hAnsi="Times New Roman" w:cs="Calibri"/>
          <w:sz w:val="24"/>
          <w:szCs w:val="24"/>
          <w:lang w:val="tt-RU" w:eastAsia="ar-SA"/>
        </w:rPr>
        <w:t>вторы: А.Р. Мотигуллина, Р.Г. Ханнанов  – Казань. Издательство «Магариф –Вакыт»</w:t>
      </w:r>
    </w:p>
    <w:p w:rsidR="00E931FF" w:rsidRPr="0013658C" w:rsidRDefault="00E931FF" w:rsidP="00E931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ar-SA"/>
        </w:rPr>
      </w:pPr>
    </w:p>
    <w:p w:rsidR="00E931FF" w:rsidRPr="0013658C" w:rsidRDefault="00E931FF" w:rsidP="00E931F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13658C">
        <w:rPr>
          <w:rFonts w:ascii="Times New Roman" w:eastAsia="Times New Roman" w:hAnsi="Times New Roman" w:cs="Calibri"/>
          <w:b/>
          <w:sz w:val="24"/>
          <w:szCs w:val="24"/>
          <w:u w:val="single"/>
          <w:lang w:val="tt-RU" w:eastAsia="ar-SA"/>
        </w:rPr>
        <w:t>Учебники:</w:t>
      </w:r>
      <w:r w:rsidRPr="0013658C">
        <w:rPr>
          <w:rFonts w:ascii="Times New Roman" w:eastAsia="Times New Roman" w:hAnsi="Times New Roman" w:cs="Calibri"/>
          <w:b/>
          <w:sz w:val="24"/>
          <w:szCs w:val="24"/>
          <w:lang w:val="tt-RU" w:eastAsia="ar-SA"/>
        </w:rPr>
        <w:t xml:space="preserve"> </w:t>
      </w:r>
    </w:p>
    <w:p w:rsidR="00E931FF" w:rsidRPr="008821B5" w:rsidRDefault="00E931FF" w:rsidP="00E93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58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5 класс</w:t>
      </w:r>
      <w:r w:rsidRPr="001365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: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</w:t>
      </w:r>
      <w:r w:rsidRPr="008821B5">
        <w:rPr>
          <w:rFonts w:ascii="Times New Roman" w:eastAsia="Calibri" w:hAnsi="Times New Roman" w:cs="Times New Roman"/>
          <w:sz w:val="24"/>
          <w:szCs w:val="24"/>
        </w:rPr>
        <w:t>2014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E931FF" w:rsidRPr="0013658C" w:rsidRDefault="00E931FF" w:rsidP="00E93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3658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6 класс : </w:t>
      </w:r>
      <w:r w:rsidRPr="001365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2014 г</w:t>
      </w:r>
    </w:p>
    <w:p w:rsidR="00E931FF" w:rsidRPr="0013658C" w:rsidRDefault="00E931FF" w:rsidP="00E93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3658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7 класс: </w:t>
      </w:r>
      <w:r w:rsidRPr="001365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2014 г</w:t>
      </w:r>
    </w:p>
    <w:p w:rsidR="00E931FF" w:rsidRPr="0013658C" w:rsidRDefault="00E931FF" w:rsidP="00E931F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3658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8 класс</w:t>
      </w:r>
      <w:r w:rsidRPr="001365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: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2015 г</w:t>
      </w:r>
    </w:p>
    <w:p w:rsidR="00E931FF" w:rsidRPr="0013658C" w:rsidRDefault="00E931FF" w:rsidP="00E931F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3658C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класс:</w:t>
      </w:r>
      <w:r w:rsidRPr="001365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А.Р. Мотигуллина, Р.Г.Ханнанов “ Татарская литература” учебник для общеобразовательных организаций основного общего образования с обучением на русском языке (для изучающих татарский язык)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2016 г</w:t>
      </w:r>
    </w:p>
    <w:p w:rsidR="00E931FF" w:rsidRPr="00B32632" w:rsidRDefault="00E931FF" w:rsidP="00E931FF">
      <w:pPr>
        <w:suppressAutoHyphens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E931FF" w:rsidRPr="0013658C" w:rsidRDefault="00E931FF" w:rsidP="00E931FF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13658C">
        <w:rPr>
          <w:rFonts w:ascii="Times New Roman" w:hAnsi="Times New Roman"/>
          <w:b/>
          <w:bCs/>
          <w:sz w:val="24"/>
          <w:szCs w:val="24"/>
        </w:rPr>
        <w:t>Планируемые результаты обучения родно</w:t>
      </w:r>
      <w:r w:rsidRPr="0013658C">
        <w:rPr>
          <w:rFonts w:ascii="Times New Roman" w:hAnsi="Times New Roman"/>
          <w:b/>
          <w:bCs/>
          <w:sz w:val="24"/>
          <w:szCs w:val="24"/>
          <w:lang w:val="tt-RU"/>
        </w:rPr>
        <w:t>й</w:t>
      </w:r>
      <w:r w:rsidRPr="0013658C">
        <w:rPr>
          <w:rFonts w:ascii="Times New Roman" w:hAnsi="Times New Roman"/>
          <w:b/>
          <w:bCs/>
          <w:sz w:val="24"/>
          <w:szCs w:val="24"/>
        </w:rPr>
        <w:t xml:space="preserve"> (татарской) </w:t>
      </w:r>
      <w:r w:rsidRPr="0013658C">
        <w:rPr>
          <w:rFonts w:ascii="Times New Roman" w:hAnsi="Times New Roman"/>
          <w:b/>
          <w:bCs/>
          <w:sz w:val="24"/>
          <w:szCs w:val="24"/>
          <w:lang w:val="tt-RU"/>
        </w:rPr>
        <w:t>литературе 5-9 классы</w:t>
      </w:r>
    </w:p>
    <w:p w:rsidR="00E931FF" w:rsidRPr="00B32632" w:rsidRDefault="00E931FF" w:rsidP="00E93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B32632">
        <w:rPr>
          <w:rFonts w:ascii="Times New Roman" w:eastAsia="Calibri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E931FF" w:rsidRPr="00B32632" w:rsidRDefault="00E931FF" w:rsidP="00E93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32632">
        <w:rPr>
          <w:rFonts w:ascii="Times New Roman" w:eastAsia="Calibri" w:hAnsi="Times New Roman"/>
          <w:color w:val="000000"/>
          <w:sz w:val="24"/>
          <w:szCs w:val="24"/>
        </w:rPr>
        <w:t>-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E931FF" w:rsidRPr="00B32632" w:rsidRDefault="00E931FF" w:rsidP="00E93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32632">
        <w:rPr>
          <w:rFonts w:ascii="Times New Roman" w:eastAsia="Calibri" w:hAnsi="Times New Roman"/>
          <w:color w:val="000000"/>
          <w:sz w:val="24"/>
          <w:szCs w:val="24"/>
        </w:rPr>
        <w:t xml:space="preserve">-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 </w:t>
      </w:r>
    </w:p>
    <w:p w:rsidR="00E931FF" w:rsidRDefault="00E931FF" w:rsidP="00E93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32632">
        <w:rPr>
          <w:rFonts w:ascii="Times New Roman" w:eastAsia="Calibri" w:hAnsi="Times New Roman"/>
          <w:color w:val="000000"/>
          <w:sz w:val="24"/>
          <w:szCs w:val="24"/>
        </w:rPr>
        <w:t xml:space="preserve">-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 </w:t>
      </w:r>
      <w:bookmarkStart w:id="0" w:name="_GoBack"/>
      <w:bookmarkEnd w:id="0"/>
      <w:r>
        <w:rPr>
          <w:rFonts w:ascii="Times New Roman" w:eastAsia="Calibri" w:hAnsi="Times New Roman"/>
          <w:color w:val="000000"/>
          <w:sz w:val="24"/>
          <w:szCs w:val="24"/>
        </w:rPr>
        <w:br w:type="page"/>
      </w:r>
    </w:p>
    <w:p w:rsidR="00B32632" w:rsidRPr="00B32632" w:rsidRDefault="00B32632" w:rsidP="00B32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32632">
        <w:rPr>
          <w:rFonts w:ascii="Times New Roman" w:eastAsia="Calibri" w:hAnsi="Times New Roman"/>
          <w:color w:val="000000"/>
          <w:sz w:val="24"/>
          <w:szCs w:val="24"/>
        </w:rPr>
        <w:lastRenderedPageBreak/>
        <w:t>-  формирование нравственных чувств и нравственного поведения, осознанного отношения к собственным поступкам;</w:t>
      </w:r>
    </w:p>
    <w:p w:rsidR="00B32632" w:rsidRPr="00B32632" w:rsidRDefault="00B32632" w:rsidP="00B32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32632">
        <w:rPr>
          <w:rFonts w:ascii="Times New Roman" w:eastAsia="Calibri" w:hAnsi="Times New Roman"/>
          <w:color w:val="000000"/>
          <w:sz w:val="24"/>
          <w:szCs w:val="24"/>
        </w:rPr>
        <w:t xml:space="preserve"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 </w:t>
      </w:r>
    </w:p>
    <w:p w:rsidR="00B32632" w:rsidRPr="00B32632" w:rsidRDefault="00B32632" w:rsidP="00B32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32632">
        <w:rPr>
          <w:rFonts w:ascii="Times New Roman" w:eastAsia="Calibri" w:hAnsi="Times New Roman"/>
          <w:color w:val="000000"/>
          <w:sz w:val="24"/>
          <w:szCs w:val="24"/>
        </w:rPr>
        <w:t>-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tt-RU"/>
        </w:rPr>
      </w:pPr>
      <w:r w:rsidRPr="00B32632">
        <w:rPr>
          <w:rFonts w:ascii="Times New Roman" w:eastAsia="Calibri" w:hAnsi="Times New Roman"/>
          <w:b/>
          <w:bCs/>
          <w:sz w:val="24"/>
          <w:szCs w:val="24"/>
          <w:u w:val="single"/>
          <w:lang w:val="tt-RU"/>
        </w:rPr>
        <w:t>Метапредметные результаты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tt-RU"/>
        </w:rPr>
      </w:pPr>
      <w:r w:rsidRPr="00B32632">
        <w:rPr>
          <w:rFonts w:ascii="Times New Roman" w:eastAsia="Calibri" w:hAnsi="Times New Roman"/>
          <w:b/>
          <w:bCs/>
          <w:sz w:val="24"/>
          <w:szCs w:val="24"/>
          <w:u w:val="single"/>
          <w:lang w:val="tt-RU"/>
        </w:rPr>
        <w:t>Регулятивные УУД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В любой деятельности выделять первую проблему, определять пути ее решения, самостоятельно решать выделенную проблему, адекватно оценивать свою работу;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 xml:space="preserve">- анализировать имеющийся результат знаний, планировать результат на будущее; 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 уметь сравнивать свои проблемы, определять главную проблему;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 понимать содержание простого сообщения (с опорой на иллюстрации);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-оценивать совместно с педагогом и сверстниками учебную деятельность и определять критерии ожидаемых результатов;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 xml:space="preserve">- оценивать свою деятельность и систематизировать критерии ожидаемых результатов (а также выбирать приоритетных); 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-использовать знаково-символические средства, в том числе модели и схемы для решения учебных задач.</w:t>
      </w:r>
    </w:p>
    <w:p w:rsidR="00B32632" w:rsidRPr="00B32632" w:rsidRDefault="00B32632" w:rsidP="00B32632">
      <w:pPr>
        <w:widowControl w:val="0"/>
        <w:tabs>
          <w:tab w:val="left" w:pos="180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tt-RU"/>
        </w:rPr>
      </w:pPr>
      <w:r w:rsidRPr="00B32632">
        <w:rPr>
          <w:rFonts w:ascii="Times New Roman" w:eastAsia="Calibri" w:hAnsi="Times New Roman"/>
          <w:b/>
          <w:bCs/>
          <w:sz w:val="24"/>
          <w:szCs w:val="24"/>
          <w:u w:val="single"/>
          <w:lang w:val="tt-RU"/>
        </w:rPr>
        <w:t>Познавательные УУД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-умение находить общие признаки двух или нескольких предметов, явлений, объяснять их сходство; объединять, сопоставлять, классифицировать предметы и явления по отдельным признакам.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 xml:space="preserve"> -умение изменять и применять знаки, символы, модели, схемы для решения учебных и познавательных задач; определять признаки и символы предмета и явления; определять логические связи между предметом и явлениями; выражать их через знаки, схемы; создавать абстрактные, реальные образы предмета или явления.; 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-формирование и развитие экологического сознания;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 распространение экологических знаний, выразить свое отношение к природе через проектные работы, модели,  рисунки.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 xml:space="preserve">- развитие мотивации умения активно использовать словари, другие поисковые схемы: 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 xml:space="preserve">- определять необходимые ключевые поисковые слова; 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 взаимодействовать с электронными поисковыми системами.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u w:val="single"/>
          <w:lang w:val="tt-RU"/>
        </w:rPr>
        <w:t>Коммуникативные  УУД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-организация совместной работы с учителями и сверстниками, объединение со сверстниками в группу, навыки индивидуальной и групповой работы;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-формирование ценностных ориентиров и смыслов учебной деятельности на основе развития познавательных интересов (интерес к новому);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 xml:space="preserve">-формирование ценностных ориентиров и смыслов учебной деятельности на основе развития познавательных интересов (интерес к новому); 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-</w:t>
      </w:r>
      <w:r w:rsidRPr="00B32632">
        <w:rPr>
          <w:rFonts w:ascii="Times New Roman" w:eastAsia="Calibri" w:hAnsi="Times New Roman"/>
          <w:sz w:val="24"/>
          <w:szCs w:val="24"/>
        </w:rPr>
        <w:t xml:space="preserve"> использовать различные </w:t>
      </w: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t>виды письменных и устных, монологических и контекстных выражений;</w:t>
      </w:r>
    </w:p>
    <w:p w:rsidR="00B32632" w:rsidRPr="00B32632" w:rsidRDefault="00B32632" w:rsidP="00B32632">
      <w:pPr>
        <w:tabs>
          <w:tab w:val="left" w:pos="206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Cs/>
          <w:sz w:val="24"/>
          <w:szCs w:val="24"/>
          <w:lang w:val="tt-RU"/>
        </w:rPr>
        <w:lastRenderedPageBreak/>
        <w:t>-формирование и развитие компетентности в сфере информационно-коммуникативных технологий: через средства ИКТ искать и целенаправленно использовать информационные ресурсы, необходимые для решения учебных и практических задач.</w:t>
      </w:r>
    </w:p>
    <w:p w:rsidR="00B32632" w:rsidRPr="00B32632" w:rsidRDefault="00B32632" w:rsidP="00B32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tt-RU"/>
        </w:rPr>
      </w:pPr>
    </w:p>
    <w:p w:rsidR="00B32632" w:rsidRPr="00B32632" w:rsidRDefault="00B32632" w:rsidP="00B3263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Предметные результаты:</w:t>
      </w: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5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научится: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распознавать особенности устного народного творчества;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анализировать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составить план; уметь характеризовать героев, сравнивать их с одним или несколькими героями разных произведений;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понимать текст и читать художественно;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разобраться в содержании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отвечать на вопросы по содержанию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уметь задавать вопросы прочитанному тексту;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читать литературное произведение по ролям;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отличать произведения проза от поэтических; - распознавать особенности устного народного творчества;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получит возможность научиться: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воспринимать художественную литературу как один из видов искусства;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доказывать свое мнение с помощью фактов, содержащихся в тексте;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определить позицию автора и выразить свое отношение к героям;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создание иллюстраций по содержанию произведения; инсценировка по произведению, работа в группах при составлении проектов, сценариев;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определение позиции автора, героя литературного текста;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получение информации из дополнительных источников;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val="tt-RU" w:eastAsia="ru-RU"/>
        </w:rPr>
        <w:t>- испол</w:t>
      </w:r>
      <w:proofErr w:type="spellStart"/>
      <w:r w:rsidRPr="00B32632">
        <w:rPr>
          <w:rFonts w:ascii="Times New Roman" w:eastAsia="Calibri" w:hAnsi="Times New Roman"/>
          <w:sz w:val="24"/>
          <w:szCs w:val="24"/>
          <w:lang w:eastAsia="ru-RU"/>
        </w:rPr>
        <w:t>ьзование</w:t>
      </w:r>
      <w:proofErr w:type="spellEnd"/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приобретенных знаний и умений за рамками учебного процесса, то есть в практической деятельности и повседневной жизни.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tt-RU" w:eastAsia="ru-RU"/>
        </w:rPr>
      </w:pPr>
      <w:r w:rsidRPr="00B32632">
        <w:rPr>
          <w:rFonts w:ascii="Times New Roman" w:eastAsia="Calibri" w:hAnsi="Times New Roman"/>
          <w:b/>
          <w:bCs/>
          <w:sz w:val="24"/>
          <w:szCs w:val="24"/>
          <w:lang w:val="tt-RU" w:eastAsia="ru-RU"/>
        </w:rPr>
        <w:t>6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научится: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распознавать особенности устного народного творчества;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анализировать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составить план; уметь характеризовать героев, сравнивать их с одним или несколькими героями разных произведений;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понимать текст и читать художественно;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разобраться в содержании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отвечать на вопросы по содержанию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lastRenderedPageBreak/>
        <w:t>- уметь задавать вопросы прочитанному тексту;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читать литературное произведение по ролям;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отличать произведения проза от поэтических; - распознавать особенности устного народного творчества;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получит возможность научиться: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воспринимать художественную литературу как один из видов искусства;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доказывать свое мнение с помощью фактов, содержащихся в тексте;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определить позицию автора и выразить свое отношение к героям;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создание иллюстраций по содержанию произведения; инсценировка по произведению, работа в группах при составлении проектов, сценариев;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определение позиции автора, героя литературного текста;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получение информации из дополнительных источников;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val="tt-RU" w:eastAsia="ru-RU"/>
        </w:rPr>
        <w:t>- испол</w:t>
      </w:r>
      <w:proofErr w:type="spellStart"/>
      <w:r w:rsidRPr="00B32632">
        <w:rPr>
          <w:rFonts w:ascii="Times New Roman" w:eastAsia="Calibri" w:hAnsi="Times New Roman"/>
          <w:sz w:val="24"/>
          <w:szCs w:val="24"/>
          <w:lang w:eastAsia="ru-RU"/>
        </w:rPr>
        <w:t>ьзование</w:t>
      </w:r>
      <w:proofErr w:type="spellEnd"/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приобретенных знаний и умений за рамками учебного процесса, то есть в практической деятельности и повседневной жизни.</w:t>
      </w: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b/>
          <w:bCs/>
          <w:sz w:val="24"/>
          <w:szCs w:val="24"/>
          <w:lang w:eastAsia="ru-RU"/>
        </w:rPr>
        <w:t>7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научится: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распознавать особенности устного народного творчества;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анализировать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составить план; уметь характеризовать героев, сравнивать их с одним или несколькими героями разных произведений;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понимать текст и читать художественно;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разобраться в содержании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отвечать на вопросы по содержанию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уметь задавать вопросы прочитанному тексту;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читать литературное произведение по ролям;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отличать произведения проза от поэтических; - распознавать особенности устного народного творчества;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получит возможность научиться: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воспринимать художественную литературу как один из видов искусства;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доказывать свое мнение с помощью фактов, содержащихся в тексте;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определить позицию автора и выразить свое отношение к героям;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создание иллюстраций по содержанию произведения; инсценировка по произведению, работа в группах при составлении проектов, сценариев;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определение позиции автора, героя литературного текста;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получение информации из дополнительных источников;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val="tt-RU" w:eastAsia="ru-RU"/>
        </w:rPr>
        <w:t>- испол</w:t>
      </w:r>
      <w:proofErr w:type="spellStart"/>
      <w:r w:rsidRPr="00B32632">
        <w:rPr>
          <w:rFonts w:ascii="Times New Roman" w:eastAsia="Calibri" w:hAnsi="Times New Roman"/>
          <w:sz w:val="24"/>
          <w:szCs w:val="24"/>
          <w:lang w:eastAsia="ru-RU"/>
        </w:rPr>
        <w:t>ьзование</w:t>
      </w:r>
      <w:proofErr w:type="spellEnd"/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приобретенных знаний и умений за рамками учебного процесса, то есть в практической деятельности и повседневной жизни.</w:t>
      </w: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b/>
          <w:bCs/>
          <w:sz w:val="24"/>
          <w:szCs w:val="24"/>
          <w:lang w:eastAsia="ru-RU"/>
        </w:rPr>
        <w:t>8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научится: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распознавать особенности устного народного творчества;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анализировать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составить план; уметь характеризовать героев, сравнивать их с одним или несколькими героями разных произведений;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понимать текст и читать художественно;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разобраться в содержании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отвечать на вопросы по содержанию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уметь задавать вопросы прочитанному тексту;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читать литературное произведение по ролям;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отличать произведения проза от поэтических; - распознавать особенности устного народного творчества;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получит возможность научиться: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воспринимать художественную литературу как один из видов искусства;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доказывать свое мнение с помощью фактов, содержащихся в тексте;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определить позицию автора и выразить свое отношение к героям;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создание иллюстраций по содержанию произведения; инсценировка по произведению, работа в группах при составлении проектов, сценариев;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определение позиции автора, героя литературного текста;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получение информации из дополнительных источников;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val="tt-RU" w:eastAsia="ru-RU"/>
        </w:rPr>
        <w:t>- испол</w:t>
      </w:r>
      <w:proofErr w:type="spellStart"/>
      <w:r w:rsidRPr="00B32632">
        <w:rPr>
          <w:rFonts w:ascii="Times New Roman" w:eastAsia="Calibri" w:hAnsi="Times New Roman"/>
          <w:sz w:val="24"/>
          <w:szCs w:val="24"/>
          <w:lang w:eastAsia="ru-RU"/>
        </w:rPr>
        <w:t>ьзование</w:t>
      </w:r>
      <w:proofErr w:type="spellEnd"/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приобретенных знаний и умений за рамками учебного процесса, то есть в практической деятельности и повседневной жизни.</w:t>
      </w: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b/>
          <w:bCs/>
          <w:sz w:val="24"/>
          <w:szCs w:val="24"/>
          <w:lang w:eastAsia="ru-RU"/>
        </w:rPr>
        <w:t>9 класс</w:t>
      </w: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научится: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распознавать особенности устного народного творчества;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анализировать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составить план; уметь характеризовать героев, сравнивать их с одним или несколькими героями разных произведений;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уметь понимать текст и читать художественно;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разобраться в содержании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- отвечать на вопросы по содержанию произведения; 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>- уметь задавать вопросы прочитанному тексту;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t xml:space="preserve"> - читать литературное произведение по ролям;</w:t>
      </w:r>
    </w:p>
    <w:p w:rsidR="00B32632" w:rsidRPr="00B32632" w:rsidRDefault="00B32632" w:rsidP="00B32632">
      <w:pPr>
        <w:shd w:val="clear" w:color="auto" w:fill="FFFFFF"/>
        <w:spacing w:after="0" w:line="240" w:lineRule="atLeast"/>
        <w:outlineLvl w:val="1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32632">
        <w:rPr>
          <w:rFonts w:ascii="Times New Roman" w:eastAsia="@Arial Unicode MS" w:hAnsi="Times New Roman"/>
          <w:sz w:val="24"/>
          <w:szCs w:val="24"/>
          <w:lang w:eastAsia="ru-RU"/>
        </w:rPr>
        <w:lastRenderedPageBreak/>
        <w:t xml:space="preserve"> - уметь отличать произведения проза от поэтических; - распознавать особенности устного народного творчества;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/>
          <w:b/>
          <w:sz w:val="24"/>
          <w:szCs w:val="24"/>
          <w:lang w:val="tt-RU"/>
        </w:rPr>
        <w:t>Ученик получит возможность научиться: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воспринимать художественную литературу как один из видов искусства;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доказывать свое мнение с помощью фактов, содержащихся в тексте;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- определить позицию автора и выразить свое отношение к героям;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создание иллюстраций по содержанию произведения; инсценировка по произведению, работа в группах при составлении проектов, сценариев;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- определение позиции автора, героя литературного текста;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eastAsia="ru-RU"/>
        </w:rPr>
        <w:t>- получение информации из дополнительных источников;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32632">
        <w:rPr>
          <w:rFonts w:ascii="Times New Roman" w:eastAsia="Calibri" w:hAnsi="Times New Roman"/>
          <w:sz w:val="24"/>
          <w:szCs w:val="24"/>
          <w:lang w:val="tt-RU" w:eastAsia="ru-RU"/>
        </w:rPr>
        <w:t>- испол</w:t>
      </w:r>
      <w:proofErr w:type="spellStart"/>
      <w:r w:rsidRPr="00B32632">
        <w:rPr>
          <w:rFonts w:ascii="Times New Roman" w:eastAsia="Calibri" w:hAnsi="Times New Roman"/>
          <w:sz w:val="24"/>
          <w:szCs w:val="24"/>
          <w:lang w:eastAsia="ru-RU"/>
        </w:rPr>
        <w:t>ьзование</w:t>
      </w:r>
      <w:proofErr w:type="spellEnd"/>
      <w:r w:rsidRPr="00B32632">
        <w:rPr>
          <w:rFonts w:ascii="Times New Roman" w:eastAsia="Calibri" w:hAnsi="Times New Roman"/>
          <w:sz w:val="24"/>
          <w:szCs w:val="24"/>
          <w:lang w:eastAsia="ru-RU"/>
        </w:rPr>
        <w:t xml:space="preserve"> приобретенных знаний и умений за рамками учебного процесса, то есть в практической деятельности и повседневной жизни.</w:t>
      </w:r>
    </w:p>
    <w:p w:rsidR="00B32632" w:rsidRPr="00B32632" w:rsidRDefault="00B32632" w:rsidP="00B3263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B32632" w:rsidRPr="00B32632" w:rsidRDefault="00B32632" w:rsidP="00B32632">
      <w:pPr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632" w:rsidRPr="00B32632" w:rsidRDefault="00B32632" w:rsidP="00B32632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3263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учебного предмета</w:t>
      </w:r>
      <w:r w:rsidRPr="00B3263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32632">
        <w:rPr>
          <w:rFonts w:ascii="Times New Roman" w:eastAsia="Calibri" w:hAnsi="Times New Roman" w:cs="Times New Roman"/>
          <w:b/>
          <w:sz w:val="24"/>
          <w:szCs w:val="24"/>
        </w:rPr>
        <w:t>«Родная (татарская) литература»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sz w:val="24"/>
          <w:szCs w:val="24"/>
          <w:lang w:eastAsia="ru-RU"/>
        </w:rPr>
        <w:t>5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1.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Борын-борын заманда. Халык авыз иҗаты: фольклор жанрлары – халык әкиятләре.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В давние времена. Устное народное творчество: жанры фольклора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–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народные сказки.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r w:rsidRPr="00B32632">
        <w:rPr>
          <w:rFonts w:ascii="Times New Roman" w:eastAsia="SchoolBookTatMFOTF" w:hAnsi="Times New Roman"/>
          <w:sz w:val="24"/>
          <w:szCs w:val="24"/>
          <w:lang w:val="tt-RU" w:eastAsia="ru-RU"/>
        </w:rPr>
        <w:t>бүре</w:t>
      </w:r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 xml:space="preserve">» </w:t>
      </w:r>
      <w:proofErr w:type="gramStart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/»Белый</w:t>
      </w:r>
      <w:proofErr w:type="gramEnd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 xml:space="preserve"> волк»,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«Башмак»,</w:t>
      </w:r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«</w:t>
      </w:r>
      <w:proofErr w:type="spellStart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Абзар</w:t>
      </w:r>
      <w:proofErr w:type="spellEnd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ясаучы</w:t>
      </w:r>
      <w:proofErr w:type="spellEnd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төлке</w:t>
      </w:r>
      <w:proofErr w:type="spellEnd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» /</w:t>
      </w:r>
      <w:r w:rsidRPr="00B32632">
        <w:rPr>
          <w:rFonts w:ascii="Times New Roman" w:eastAsia="SchoolBookTatMFOTF-Italic" w:hAnsi="Times New Roman"/>
          <w:sz w:val="24"/>
          <w:szCs w:val="24"/>
          <w:lang w:eastAsia="ru-RU"/>
        </w:rPr>
        <w:t xml:space="preserve">«Лисица-мастерица», </w:t>
      </w:r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«</w:t>
      </w:r>
      <w:proofErr w:type="spellStart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Өч</w:t>
      </w:r>
      <w:proofErr w:type="spellEnd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>кыз</w:t>
      </w:r>
      <w:proofErr w:type="spellEnd"/>
      <w:r w:rsidRPr="00B32632">
        <w:rPr>
          <w:rFonts w:ascii="Times New Roman" w:eastAsia="SchoolBookTatMFOTF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="SchoolBookTatMFOTF-Italic" w:hAnsi="Times New Roman"/>
          <w:sz w:val="24"/>
          <w:szCs w:val="24"/>
          <w:lang w:eastAsia="ru-RU"/>
        </w:rPr>
        <w:t>/«Три сестры»,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Куркак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юлдаш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/«Трусливый спутник», «Т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өлке белән Аленушка”/ “Лиса и Аленушка”, Карга ни өчен исемен әйтеп бетерми?” / “Почему ворона не договаривает свое имя?”</w:t>
      </w:r>
      <w:r w:rsidRPr="00B32632">
        <w:rPr>
          <w:rFonts w:ascii="Times New Roman" w:eastAsia="SchoolBookTatMFOTF-Italic" w:hAnsi="Times New Roman"/>
          <w:sz w:val="24"/>
          <w:szCs w:val="24"/>
          <w:lang w:eastAsia="ru-RU"/>
        </w:rPr>
        <w:t xml:space="preserve"> и др.</w:t>
      </w:r>
    </w:p>
    <w:p w:rsidR="00B32632" w:rsidRPr="00B32632" w:rsidRDefault="00B32632" w:rsidP="00B326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2632"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  <w:t>2. Әдәби әкиятләр. /</w:t>
      </w:r>
      <w:r w:rsidRPr="00B326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Литературные сказки. </w:t>
      </w:r>
    </w:p>
    <w:p w:rsidR="00B32632" w:rsidRPr="00B32632" w:rsidRDefault="00B32632" w:rsidP="00B326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Насыри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Патша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белән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 карт» / «Падишах и старик». Усвоение термина </w:t>
      </w: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>«</w:t>
      </w:r>
      <w:r w:rsidRPr="00B32632">
        <w:rPr>
          <w:rFonts w:ascii="Times New Roman" w:eastAsia="Calibri" w:hAnsi="Times New Roman" w:cs="Times New Roman"/>
          <w:sz w:val="24"/>
          <w:szCs w:val="24"/>
        </w:rPr>
        <w:t>литературный герой».</w:t>
      </w:r>
    </w:p>
    <w:p w:rsidR="00B32632" w:rsidRPr="00B32632" w:rsidRDefault="00B32632" w:rsidP="00B326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>Художественный вымысел л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итературной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 сказки </w:t>
      </w: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>Г. Тукая «Су анасы» / «Водяная»). Ф. Яруллина “Хәтерсез күке” / “Кукушка без памяти”</w:t>
      </w:r>
    </w:p>
    <w:p w:rsidR="00B32632" w:rsidRPr="00B32632" w:rsidRDefault="00B32632" w:rsidP="00B326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Картина Б. Альменова </w:t>
      </w:r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«Водяная». Работа над отрывком поэмы-сказки. Связь татарской литературы с фольклором. </w:t>
      </w: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Фольклорное начало </w:t>
      </w:r>
      <w:r w:rsidRPr="00B3263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Гафият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әкият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» / «Сказка о 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Гафияте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>Т. Миннуллина. Кукольный театр «Әкият</w:t>
      </w:r>
      <w:r w:rsidRPr="00B32632">
        <w:rPr>
          <w:rFonts w:ascii="Times New Roman" w:eastAsia="Calibri" w:hAnsi="Times New Roman" w:cs="Times New Roman"/>
          <w:spacing w:val="11"/>
          <w:sz w:val="24"/>
          <w:szCs w:val="24"/>
        </w:rPr>
        <w:t>»</w:t>
      </w: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>. А.Тимергалин “Сәер планета” / “Странная планета”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val="be-BY" w:eastAsia="ru-RU"/>
        </w:rPr>
        <w:t>3. Мәгърифәт баскычлары. /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Система образования у татар.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Медресе «</w:t>
      </w:r>
      <w:proofErr w:type="spellStart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Мухаммадия</w:t>
      </w:r>
      <w:proofErr w:type="spellEnd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», Казанская учительская школа, Казанский университет. Ознакомление с художественным произведением «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val="tt-RU" w:eastAsia="ru-RU"/>
        </w:rPr>
        <w:t>Мөгаллим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val="tt-RU" w:eastAsia="ru-RU"/>
        </w:rPr>
        <w:t>/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 xml:space="preserve">«Учитель» Г. </w:t>
      </w:r>
      <w:proofErr w:type="spellStart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Исхаки</w:t>
      </w:r>
      <w:proofErr w:type="spellEnd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 xml:space="preserve">. Авторский идеал в произведении. Лирический герой и мечты поэта </w:t>
      </w:r>
      <w:proofErr w:type="spellStart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Дардеменда</w:t>
      </w:r>
      <w:proofErr w:type="spellEnd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 xml:space="preserve"> в стихотворении «Кил, 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val="tt-RU" w:eastAsia="ru-RU"/>
        </w:rPr>
        <w:t>өйрән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val="tt-RU" w:eastAsia="ru-RU"/>
        </w:rPr>
        <w:t xml:space="preserve"> </w:t>
      </w:r>
      <w:proofErr w:type="gramStart"/>
      <w:r w:rsidRPr="00B32632">
        <w:rPr>
          <w:rFonts w:ascii="Times New Roman" w:eastAsiaTheme="minorEastAsia" w:hAnsi="Times New Roman"/>
          <w:spacing w:val="11"/>
          <w:sz w:val="24"/>
          <w:szCs w:val="24"/>
          <w:lang w:val="tt-RU" w:eastAsia="ru-RU"/>
        </w:rPr>
        <w:t>/</w:t>
      </w:r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«</w:t>
      </w:r>
      <w:proofErr w:type="spellStart"/>
      <w:proofErr w:type="gramEnd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Иди,научись</w:t>
      </w:r>
      <w:proofErr w:type="spellEnd"/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Содержание лирического текста, с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имво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softHyphen/>
        <w:t>лические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образы.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Жизнь и творчество Дардеменда.</w:t>
      </w:r>
    </w:p>
    <w:p w:rsidR="00B32632" w:rsidRPr="00B32632" w:rsidRDefault="00B32632" w:rsidP="00B326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2632"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  <w:t>4. Балачак. /</w:t>
      </w:r>
      <w:r w:rsidRPr="00B326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Детство. </w:t>
      </w:r>
    </w:p>
    <w:p w:rsidR="00B32632" w:rsidRPr="00B32632" w:rsidRDefault="00B32632" w:rsidP="00B326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lastRenderedPageBreak/>
        <w:t>Г. Тукай. Автобиографическая повесть</w:t>
      </w:r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«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Исемдә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32632">
        <w:rPr>
          <w:rFonts w:ascii="Times New Roman" w:eastAsia="Calibri" w:hAnsi="Times New Roman" w:cs="Times New Roman"/>
          <w:sz w:val="24"/>
          <w:szCs w:val="24"/>
        </w:rPr>
        <w:t>калганнар</w:t>
      </w:r>
      <w:proofErr w:type="spellEnd"/>
      <w:r w:rsidRPr="00B32632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/ «Оставшиеся в памяти». Анализ образа повествователя: маленький Апуш и поэт Габдулла. Содержание произведения. </w:t>
      </w:r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>Отражение образа Тукая в изобразительном искусстве и литературе. Ознакомление с картиной Х. Казакова «</w:t>
      </w:r>
      <w:proofErr w:type="spellStart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>Кечкенә</w:t>
      </w:r>
      <w:proofErr w:type="spellEnd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>Апуш</w:t>
      </w:r>
      <w:proofErr w:type="spellEnd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» / «Маленький </w:t>
      </w:r>
      <w:proofErr w:type="spellStart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>Апуш</w:t>
      </w:r>
      <w:proofErr w:type="spellEnd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», рассказом Р. </w:t>
      </w:r>
      <w:proofErr w:type="spellStart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>Батуллы</w:t>
      </w:r>
      <w:proofErr w:type="spellEnd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«Тукай-</w:t>
      </w:r>
      <w:proofErr w:type="spellStart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>Апуш</w:t>
      </w:r>
      <w:proofErr w:type="spellEnd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», путешествие в музей Г. Тукая в деревне </w:t>
      </w:r>
      <w:proofErr w:type="spellStart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>Кырлай</w:t>
      </w:r>
      <w:proofErr w:type="spellEnd"/>
      <w:r w:rsidRPr="00B3263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Арского района РТ.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pacing w:val="1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>Ознакомление с рассказом И. Гази «</w:t>
      </w:r>
      <w:proofErr w:type="spellStart"/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>Ильдус</w:t>
      </w:r>
      <w:proofErr w:type="spellEnd"/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 xml:space="preserve">». Изображение детской шалости. Метафоричность произведения, ирония автора.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pacing w:val="1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 xml:space="preserve">Современная детская периодическая печать – журнал «Салават </w:t>
      </w:r>
      <w:r w:rsidRPr="00B32632">
        <w:rPr>
          <w:rFonts w:ascii="Times New Roman" w:eastAsiaTheme="minorEastAsia" w:hAnsi="Times New Roman"/>
          <w:spacing w:val="1"/>
          <w:sz w:val="24"/>
          <w:szCs w:val="24"/>
          <w:lang w:val="tt-RU" w:eastAsia="ru-RU"/>
        </w:rPr>
        <w:t>күпере</w:t>
      </w:r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>» / «Радуга».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pacing w:val="1"/>
          <w:sz w:val="24"/>
          <w:szCs w:val="24"/>
          <w:lang w:eastAsia="ru-RU"/>
        </w:rPr>
        <w:t xml:space="preserve">5. </w:t>
      </w:r>
      <w:r w:rsidRPr="00B32632">
        <w:rPr>
          <w:rFonts w:ascii="Times New Roman" w:eastAsiaTheme="minorEastAsia" w:hAnsi="Times New Roman"/>
          <w:b/>
          <w:bCs/>
          <w:spacing w:val="1"/>
          <w:sz w:val="24"/>
          <w:szCs w:val="24"/>
          <w:lang w:val="tt-RU" w:eastAsia="ru-RU"/>
        </w:rPr>
        <w:t>Туган ил өчен! /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За Родину!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Г.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Кутуя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Ознакомление 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  фантастическим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произведением «Р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ст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маҗаралары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Джалиля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Изучение стихотворения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Сагыну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«Тоска», «Со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ңгы җыр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«Последняя песня», либретто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Алтынч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ч»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Золотовалосая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(фрагментарно). Ознакомление с творческими биографиями композитора оперы Н.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Жиганова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исполнительницы главной арии 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Булатовой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Татарский государственный академический театр оперы и балета имени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М.Джалиля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Искусствоведческие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термины: либретто, опера, ария.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Изображение поэтом суровых условий войны в стихотворениях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Кыр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казы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«Дикая гусь»,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Сөйләр сүзләр бик күп алар...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«Много слов не высказано…». Привитие чувства долга перед Родиной.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Ш.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Галиева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 Изучение баллады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Аталы-уллы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солдатлар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«Отец и сын солдаты». Литературоведческий термин «баллада».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Проектная работа «Никто не забыт, ничто не забыто!»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6.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Бәхет кайда була? /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Где живет счастье?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Н.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Давли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 Изучение его стихотворений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Бәхет кайда була?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«Где живет счастье?»,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Мин җирдә калам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«Я остаюсь на Земле». Беседа о смысле жизни.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Хусни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 Усвоение сюжета рассказа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Чыбыркы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«Кнут»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Хусни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Олицетворение, метафоричность, символический подтекст произведения, тема и идея.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7.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Кеше – табигать баласы.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Человек – частица природы.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Жизнь и творчество Р. Файзуллина. Изучение стихотворения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Табигать кочагында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«В объятиях природы». Бережное отношение к природе.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Жизнь и творчество М. Агълямова. Эстетический идеал поэта в стихотворении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Матурлык минем белән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«Красота всегда со мной»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Изучение отрывка баллады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Җир-Ана, кояш һәм башкалар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«Мать Земля, солнце и другие» 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Агълямова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Приемы олицетворения.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Жизнь и творчество  И.И. Шишкина.  Развитие речи на основе картин И.И. Шишкина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Утро в сосновом лесу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Проектная работа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Родина с прекрасной природой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8. Юмор.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Изучение рассказов «Пирамида» Л.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Лерона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Зульфия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+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я» А.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Гимадиева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Приемы комического в рассказах.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Стихотворения Ш.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Галиева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Ул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кем?» / «Кто он?»,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Әлләкем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Кто-то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Мәрзия мәсьәләсе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Проблемы Марзии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 Комическое в поэзии.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sz w:val="24"/>
          <w:szCs w:val="24"/>
          <w:lang w:eastAsia="ru-RU"/>
        </w:rPr>
        <w:t>6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9.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Мифтан – чынбарлыкка.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От мифа к реальности. 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Повторение сказок, пословиц, загадок. Происхождение мифов, их классификация. Работа со схемой. Мифы разных народов: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Шүрәле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/«</w:t>
      </w:r>
      <w:proofErr w:type="spellStart"/>
      <w:proofErr w:type="gram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Шурале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Су иясе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/«Водяная»,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Өй иясе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/«Домовой», «Дедал и Икар»,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Албасты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«Демон». Пьеса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Албасты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«Демон»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Батуллы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Пословицы и поговорки. Отражение в них народной психологии и идеалов.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Повторить мифы, пословицы и поговорки.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10.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Милли моңнар.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Народные мелодии.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Народные песни. Их виды: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исторические песни, обрядовые песни, игровые песни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и др. Истоическая песня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Көзге ачы җилләрдә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«Осенние холодные ветра», игровая песня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Кария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-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Закария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 Ритм, рифма игровых песен.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Песеннее сопровождение празников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Каравон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(русский),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Сумбеля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(татарской),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Чуклеме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(чувашский) и др.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Стихотворения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Туган тел»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Родной язык»,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Туган авыл»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/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Родная деревня» Г. Тукая. Роль мотивов народных песен.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Изучение Государственного Гимна Республики Татарстан.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11.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Кеше кадере.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Ценность человека.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Изучение стихотворения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ч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матур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с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ү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з»/ «Три прекрасных слова» Н.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Исанбет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басн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Әтәч белән Сандугач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/«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Петух и соловей», стихотворения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Ана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«Мать»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Гафури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Изучение поэмы-сказки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Шүрәле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/«</w:t>
      </w:r>
      <w:proofErr w:type="spellStart"/>
      <w:proofErr w:type="gram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Шурале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Г.Тукая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Идейно-эстетический идеал автора, мифологический сюжет произведения. Изображение природы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Заказанья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, людей, живущих на лоне природы, их образа жизни, быта.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Сценическая жизнь поэмы–сказки. Балет по поэме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Шурале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Г.Тукая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(композитор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Ф.Яруллин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).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Джалиля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Изучение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стихотворения из цикла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Моабитские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тетради»: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Чәчәкләр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«Цветы»,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Тик булса иде ирек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«Была бы свобода». Надежда поэта.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А.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Еники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Тема родной земли в рассказе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Туган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туфрак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/«Родная земля». Замысел автора. Образ главной героини Клары. Образ старика, хранителя ценностей прошлого.</w:t>
      </w:r>
    </w:p>
    <w:p w:rsidR="00B32632" w:rsidRPr="00B32632" w:rsidRDefault="00B32632" w:rsidP="00B32632">
      <w:pPr>
        <w:keepNext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12.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Кыш – табигать могҗизасы.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Чудо природы – зима.</w:t>
      </w:r>
    </w:p>
    <w:p w:rsidR="00B32632" w:rsidRPr="00B32632" w:rsidRDefault="00B32632" w:rsidP="00B32632">
      <w:pPr>
        <w:keepNext/>
        <w:spacing w:after="0" w:line="240" w:lineRule="auto"/>
        <w:jc w:val="both"/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Творческое наследие Г. Ибрагимова. Ознакомление с его рассказом-описанием «Кар </w:t>
      </w:r>
      <w:proofErr w:type="spell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ява</w:t>
      </w:r>
      <w:proofErr w:type="spellEnd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» / «Снег идет».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Бережное отношение к природе в стихотворениях «</w:t>
      </w:r>
      <w:proofErr w:type="spell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Кызыклы</w:t>
      </w:r>
      <w:proofErr w:type="spellEnd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 х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л» / «Интересный случай» К. </w:t>
      </w:r>
      <w:proofErr w:type="spell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Наджми</w:t>
      </w:r>
      <w:proofErr w:type="spellEnd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, «</w:t>
      </w:r>
      <w:proofErr w:type="spell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Чыршы</w:t>
      </w:r>
      <w:proofErr w:type="spellEnd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 к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val="tt-RU" w:eastAsia="ru-RU"/>
        </w:rPr>
        <w:t>ү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лм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val="tt-RU" w:eastAsia="ru-RU"/>
        </w:rPr>
        <w:t>ә</w:t>
      </w:r>
      <w:proofErr w:type="spell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кл</w:t>
      </w:r>
      <w:proofErr w:type="spellEnd"/>
      <w:r w:rsidRPr="00B32632">
        <w:rPr>
          <w:rFonts w:ascii="Times New Roman" w:eastAsiaTheme="minorEastAsia" w:hAnsi="Times New Roman"/>
          <w:spacing w:val="-1"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ре» / «Платья ёлки» М. </w:t>
      </w:r>
      <w:proofErr w:type="spell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Файзуллиной</w:t>
      </w:r>
      <w:proofErr w:type="spellEnd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, «Н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ни </w:t>
      </w:r>
      <w:proofErr w:type="spell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чыршы</w:t>
      </w:r>
      <w:proofErr w:type="spellEnd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» </w:t>
      </w:r>
      <w:proofErr w:type="gramStart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/«</w:t>
      </w:r>
      <w:proofErr w:type="gramEnd"/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Маленькая ёлка» Р. Валиевой.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Проектная работа «Берегите ёлок».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pacing w:val="4"/>
          <w:sz w:val="24"/>
          <w:szCs w:val="24"/>
          <w:lang w:val="tt-RU" w:eastAsia="ru-RU"/>
        </w:rPr>
        <w:t xml:space="preserve"> Творчество Т. Миннуллина. Ознакомление с пьесой </w:t>
      </w:r>
      <w:r w:rsidRPr="00B32632">
        <w:rPr>
          <w:rFonts w:ascii="Times New Roman" w:eastAsiaTheme="minorEastAsia" w:hAnsi="Times New Roman"/>
          <w:noProof/>
          <w:spacing w:val="4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noProof/>
          <w:spacing w:val="4"/>
          <w:sz w:val="24"/>
          <w:szCs w:val="24"/>
          <w:lang w:val="tt-RU" w:eastAsia="ru-RU"/>
        </w:rPr>
        <w:t>Акбай һәм Кыш бабай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noProof/>
          <w:spacing w:val="4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noProof/>
          <w:spacing w:val="4"/>
          <w:sz w:val="24"/>
          <w:szCs w:val="24"/>
          <w:lang w:val="tt-RU" w:eastAsia="ru-RU"/>
        </w:rPr>
        <w:t>Акбай и Дед Мороз</w:t>
      </w: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». Особенности конфликта.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13.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Аң-белем. / О</w:t>
      </w:r>
      <w:proofErr w:type="spellStart"/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бразование</w:t>
      </w:r>
      <w:proofErr w:type="spellEnd"/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 и просвещение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Научное и литературное творчество Каюма Насыри(1825-1902). Его деятельность по изучению фольклора, этнографии, литературы, истории татар.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Фантастический сюжет</w:t>
      </w:r>
      <w:r w:rsidRPr="00B32632">
        <w:rPr>
          <w:rFonts w:ascii="Times New Roman" w:eastAsiaTheme="minorEastAsia" w:hAnsi="Times New Roman"/>
          <w:noProof/>
          <w:spacing w:val="12"/>
          <w:sz w:val="24"/>
          <w:szCs w:val="24"/>
          <w:lang w:eastAsia="ru-RU"/>
        </w:rPr>
        <w:t xml:space="preserve"> повести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К.Насыри  «Әбүгалисина» / «Авиценна». Отражение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просветительских идеалов автора.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Музей К.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Насыри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деревне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Ачасыр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Зеленодольского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района РТ.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Жизнь и творчество Г. Сабитова. Ознакомление с его рассказом «Ч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үкеч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Изучение рассказа «С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йд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ш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нең яшьлеге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«Молодость Сайдаша» М. Латифуллина.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Творчество А. Алиша. Ознакомление с его рассказом «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Әни ялга киткәч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» / «Когда мама уехала отдыхать»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lastRenderedPageBreak/>
        <w:t>Творчество Ф. Яруллина. Изучение рассказа «Кояштагы тап» /«Пятно на солнце»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Творчество Р. Файзуллина. Тема матери в литературе. Стихотворение «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Бердәнбер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«Единственная».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14.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Дуслык кадере.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Цена дружбы.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Жизнь и творчество Дардеменда. Рассказ «Ике туган» / «Два брата». Содержание текста, 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Роль образов природы.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Х.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Такташа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Ознакомление с произведением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«Мокамай». Эстетический идеал поэта. Цена дружбы.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Многогранная деятельность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Хариса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Ознакомление с пьесой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Серле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алан» / «Секретная поляна».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Ознакомление со стихотворениями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Дуслык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балы» /«Мед дружбы» Ш.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Галиева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Дуслык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чын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дуслык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«Дружба, настоящая дружба» Э.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Шарифуллиной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Взаимоотношения между людьми.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15. Сатира.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Шафигуллина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Ознакомление с его произведениями «Ике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тиен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акча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«Две копейки»,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Акбай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һәм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Карабай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Акбай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Карабай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». Сатирический стиль в произведениях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Ф.Шафигуллина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Музей-квартира писателя в г. Зеленодольске РТ.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Ознакомление с переводами Василия Радлова. Просветительские идеи ученого. Ознакомление с его рассказом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Шаян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кеше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«Шутник».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Чтение стихотворения Ш.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Галиева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Атлап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чыктым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Иделне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«Перешагнул через Волгу»,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Курыкма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тимим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«Не бойся, не трону».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16.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Ел фасыллары.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Времена года.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Изучение стихотворения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Ахметзянова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Ирт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әә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ле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«Рано ещё», рассказа Г.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Рахима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«Апрель».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Жизнь и творчество Г. Баширова. Изучение отрывка из повести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Туган ягым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–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яшел бишек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Р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одная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сторона – колыбель моя»: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Язгы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сабан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туйлары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«Весенние сабантуи».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Ознакомление с картиной Л. Фаттахова «Сабантуй». Чтение детского журнала «Сабантуй».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sz w:val="24"/>
          <w:szCs w:val="24"/>
          <w:lang w:eastAsia="ru-RU"/>
        </w:rPr>
        <w:t>7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17.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Халык хаклы.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Народ правдив.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Повторение ранее изученных жанров фольклора. Работа со схемой.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Н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ародная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жизнь и быт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в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брядовом фольклоре. Семейные (рождение ребёнка, свадьба и др.) и календарные обряды.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Трансформация обрядов в письменной литературе (Ф.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Бурнаш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Яшь йөрәкләр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«Молодые сердца» (драма)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Баиты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, их поэтические особенности («Сак-Сок»/ «Сак-Сук»),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мунаджаты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(«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Илемне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онытмам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«Не забуду Родину»).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Отражение фольклорных мотивов в творчестве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Г.Тукая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(«Милли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мо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ң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нар» / «Национальные напевы» 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18.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Аксакаллар сүзе.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Слово мудрецов.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Амирхана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Связь татарской литературы с фольклором и мифологией.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Ф.Амирхан «Ай өстендә Зөһрә кыз» / «Зухра на Луне»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Система образов в сказке,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символические образы.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Авторский комментарий происходящих событий.</w:t>
      </w:r>
    </w:p>
    <w:p w:rsidR="00B32632" w:rsidRPr="00B32632" w:rsidRDefault="00B32632" w:rsidP="00B32632">
      <w:pPr>
        <w:keepNext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 xml:space="preserve">Творчество Г. Ибрагимова. Изображение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народной жизни (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«Алмачуар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» / </w:t>
      </w:r>
      <w:r w:rsidRPr="00B32632">
        <w:rPr>
          <w:rFonts w:ascii="Times New Roman" w:eastAsiaTheme="minorEastAsia" w:hAnsi="Times New Roman"/>
          <w:spacing w:val="-2"/>
          <w:sz w:val="24"/>
          <w:szCs w:val="24"/>
          <w:lang w:eastAsia="ru-RU"/>
        </w:rPr>
        <w:t>«Чубарый»). Система образов в произведении, о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браз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Алмачуара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Любовь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Закира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к лошади.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Национальная одежда, предметы обихода.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Р.Миннуллин «Килен төшкәндә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/«Встреча невесты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lastRenderedPageBreak/>
        <w:t>Деятельность композитора Р. Яхина.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Изучение стихотворения Х. Мударрисовой «Көмеш дага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» /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«Серебренная подкова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19.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Ил язмышы ышанычлы кулларда.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Судьба страны в надёжных руках.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Ознакомление со стихотворением «Ил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язмышы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язмышы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/«Судьба родины – судьба мужчины» А. Маликова, стихотворением в прозе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Сагыну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«Тоска» Г.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Кутуя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С.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Хакима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Поэма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Бакчачылар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«Садоводы». Изображение жизни тыл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военное время. Стихотворение 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«Бу кырлар, бу үзәннәрдә...» / «В этих полях, долинах...» С.Хакима. Образ родного края, мифологизация образа родины.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Определение фольклорной традиции в произведениях С.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Хакима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Тухватуллина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Фрагментарное изучение его повести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Җиләкле аланнар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«Ягодные поляны»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Сюжетная линия.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Магдиева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. Ознакомление с повестью «Без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–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кырык беренче ел балалары»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«Мы – дети сорок первого года».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Лиризм. Судьба детей сурового военного времени.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20.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Заман герое.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Герой своего времени.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Назипа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Думави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Изображение пейзажа в стихотворении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Беренче кар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«Первый снег».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Хади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Такташа</w:t>
      </w:r>
      <w:proofErr w:type="spellEnd"/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Поэтические особенности поэмы «Алсу».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Приемы повторений, рефренов в поэме.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Жизненный и творческий путь Хасана </w:t>
      </w:r>
      <w:proofErr w:type="spellStart"/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Туфана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.«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Агыла да болыт агыла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Плывут и плывут облака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Тамчылар ни диләр?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О чём рассказывают капли?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Дом-музей Х.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Туфана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в родной деревне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Старокарметово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Аксубаевского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района РТ.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Гурий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Тавлин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«Кояш болытка кергәндә»/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Когда тучи заслоняют солнце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21.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Туган ил темасы.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Тема Родины.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Жизненный и творческий путь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А.Гилязева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Возвращение татарской литературы к национальным художественным традициям: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повесть 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Өч аршын җир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«Три аршина земли»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(отрывок).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И.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Юзеева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 Драматическое произведение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Ак калфагым төшердем кулдан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поэта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Фаннура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Сафина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Изучение  стихотворения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Туган җиремә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«Родной земле»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М. Галиева. Фрагментарное ознакомление с повестью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Нигез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Родной очаг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 Отражение в повести трудностей военного времени.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Нравственная стойкость,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чувствособственного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достоинства, свойственные героям. Образное мышление автора.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Проектная работа «Моя малая Родина».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22.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Яхшылык җиңә.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Добро побеждает.  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Хусни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Осмысление ребёнком событий войны в рассказе «С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өйләнмәгән хикәя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«Не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рассказанная история».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lastRenderedPageBreak/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Ак төнбоек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Белый лотос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Ф.Яруллина.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Творчество Р.Корбана. Проблема взаимотношений человека и природы в стихотворении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Ярдәм итик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Давайте, поможем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Своеобразие изображения детской психологии в рассказе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Биш «икеле»/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Пять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двоек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Р. Галиуллина. Раскрытие правственных проблем в рассказе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Табыш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Находка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А.Ахметгалиевой.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23. Табигатькә табиб кирәк. / Природе нужен доктор.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М.Аглямов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.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«Каеннар булсаң иде» /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«Как березы»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, «Учак урыннары» /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«</w:t>
      </w:r>
      <w:r w:rsidRPr="00B32632">
        <w:rPr>
          <w:rFonts w:ascii="Times New Roman" w:eastAsiaTheme="minorEastAsia" w:hAnsi="Times New Roman"/>
          <w:spacing w:val="-5"/>
          <w:sz w:val="24"/>
          <w:szCs w:val="24"/>
          <w:lang w:val="tt-RU" w:eastAsia="ru-RU"/>
        </w:rPr>
        <w:t>Места костров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». Проблема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исторической памяти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Многообразие жанровых форм, стилевых черт в творчестве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М.Аглямова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Проблемы взаимоотношения 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человека  и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природы в стихотворении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Балык кычкыруы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Крик рыбы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»З. Мансуров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а и  в рассказе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Карач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Ворон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»Х. Ибрагима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sz w:val="24"/>
          <w:szCs w:val="24"/>
          <w:lang w:eastAsia="ru-RU"/>
        </w:rPr>
        <w:t>8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24.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Узганнар турында хәтерләү.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Память о прошлом.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Предания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Сихерче кыз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Колдунья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(Татарское народное предание)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Гали тугае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«Пойма имени Гали» (Татарское народное предание)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Моргана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(Средневековое европейское предание) и др.; Трансформация преданий в литературе: М.Гафури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Хан кызы Алтынчәч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»/ «Ханская дочь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Алтынчеч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 Легенды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Күке каян барлыкка килгән?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«Откуда появилась кукушка?»,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Зөһрә кыз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«Девушка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Зухра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(татарская легенда), «Мистер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Стуруорм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(шотландская легенда)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Трансформация легенд в литературе: Ф. Яхин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Һомай кошы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«Птица счастья»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, А. Еники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Курай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Курай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, Ф. Яруллин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Моңлы курай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Напевы курая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Информация о н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ациональны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х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музыкальны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х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инструмент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ах.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Проектная работа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Музыкальные инструменты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 Тест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 эзләре.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Следы в истории.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Путевые заметки. Ознакомление учащихся с содержанием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рисале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Ибн Фадланның 921-922 елларда Болгар дәүләтенә сәфәре вакытында язылган сәяхәтнамәсе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Повествование о путешествии Ахмеда Ибн Фадлана, написанное во время поездки в 921-922 годах в Булгарское государство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)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Ф. Карими. Фрагментарное ознакомление с путевыми 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заметками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Ауропага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сәяхәт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«Путешествие в Европу»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Юнуса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Интерпретация исторических событий в рассказе  «Су» / «Вода».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pacing w:val="11"/>
          <w:sz w:val="24"/>
          <w:szCs w:val="24"/>
          <w:lang w:eastAsia="ru-RU"/>
        </w:rPr>
        <w:t>Творчество Г. Тукая. В</w:t>
      </w:r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 xml:space="preserve">оспевание родной земли  в стихотворении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«Пар ат» / </w:t>
      </w:r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 xml:space="preserve">«Пара лошадей».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Сказочное воссоздание поездки в Казань. Лексические и фонетические средства художественной речи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Творческое наследие художника и скульптора Б.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Урманче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«Триптих»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Урманче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Н.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Назми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Чтеение отрывка из повести </w:t>
      </w:r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Агыйделдә – ак пароход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Белый пароход на реке Белой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26.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Онытылмас еллар.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Незабываемые годы.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Ознакомление с творчеством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автопортретиста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Виктора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Куделькина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, чтение статьи Г. Ахунова «Зам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ан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дашлар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портреты»/ «Портреты современников».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Взаимосвязь музыки  и литературы. Изучение песен военных лет: Р. Ахметзянов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Солдатлар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«Солдаты»,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Герман көе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»/ «Германская мелодия».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Изучение произведений поэта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Ант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«Клятва»,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ң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гыраулы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яшел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мун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Зеленая гармонь с колокольчиком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Сибәли дә сибәли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«Моросит и моросит»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Патриотизм в поэзии периода Великой Отечественной войны. Картины природы, их роль в усилении психологизма.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 xml:space="preserve">Творчество Т. Миңнуллина. Образ поэта М.Джалиля в драме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Моңлы бер җыр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У совести вариантов нет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 xml:space="preserve"> (отрывок). Память о М.Джалиле. Памятник поэту в Казани и барельеф его соратникам.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Чтение писем военных лет.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Военная тематика в литературе разных народов.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 башкирского поэта 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Память о войне в стихотворении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Билгесез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солдат»/ «Неизвестный солдат».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 киргизского писателя Ч. Айтматова. Система образов, проблема смысла жизни человека в повести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Анам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кыры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«Материнское поле».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27.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Иртә олыгайганнар.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Повзрослевшие рано.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К.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Булатовой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Изображение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судьеб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детей  военных лет в стихотворении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Башым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иям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Преклоняю голову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К.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Булатовой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Изображение памяти военных лет в стихотворении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Җиңү көне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«День победы» Н.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Ахмадиева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Тулганай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/«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Щенок Тулганай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Ф. Сафина. Изображение патриотических чувств в стихотворении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Ватаным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«Родина» Р. Валиева.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28.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Әдәбиятта аналар образы.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Образ матерей в литературе.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pacing w:val="-4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Жизнь и творчество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Ш.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Камала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Анализ новеллы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Буранда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»/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«В метель»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Эмоциональная насыщенность текста: средства и приемы. Особенности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омпозиции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 И. Салахова. Изображение судеб людей, попавших в сталинские репрессии: отрывок из цикла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Колыма хикәяләре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Колымские рассказы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»: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Ана тавышы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«Зов матери»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Жизнь и творчество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С.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Хакима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Образ родного края, материнской души в стихотворении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Әнкәй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» / «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Мамочка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», сокровенные пожелания в стихотворении «Җырларымда телим…»/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«Желаю в песнях…».Лиризм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Әнкәй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»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«Мамочка»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Миннуллина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,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Су буеннан әнкәй кайтып килә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«Мама возвращается с реки»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М. Галиева.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Жизнь и творчество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Ш. Хусаинов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 Социально-этическая проблематика в драме «Әни килде» / «Мама приехала» Ш. Хусаинова.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Формирование «критического направления» в прозе и драматургии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Творчество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Садриев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а. Нравственная проблематика: отрывок из романа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Таң җиле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«Утренний ветер». Образ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Нуриасмы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29. Юмор.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Информа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ция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о первых сатирических журналах начала ХХ века: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Чикерткә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«Стрекоза»,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Карчыга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Коршунь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Уклар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«Стрелы» и др. «Стрекоза»,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Карчыга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Коршунь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Уклар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«Стрелы» и др. «Стрекоза»,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Карчыга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Коршунь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Уклар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«Стрелы» и др. Их роль в развитии критической мысли.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Жизнь и творчество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Г.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Камала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 </w:t>
      </w:r>
      <w:r w:rsidRPr="00B32632">
        <w:rPr>
          <w:rFonts w:ascii="Times New Roman" w:eastAsiaTheme="minorEastAsia" w:hAnsi="Times New Roman"/>
          <w:spacing w:val="-4"/>
          <w:sz w:val="24"/>
          <w:szCs w:val="24"/>
          <w:lang w:eastAsia="ru-RU"/>
        </w:rPr>
        <w:t xml:space="preserve">Конфликт в комедии Г. </w:t>
      </w:r>
      <w:proofErr w:type="spellStart"/>
      <w:r w:rsidRPr="00B32632">
        <w:rPr>
          <w:rFonts w:ascii="Times New Roman" w:eastAsiaTheme="minorEastAsia" w:hAnsi="Times New Roman"/>
          <w:spacing w:val="-4"/>
          <w:sz w:val="24"/>
          <w:szCs w:val="24"/>
          <w:lang w:eastAsia="ru-RU"/>
        </w:rPr>
        <w:t>Камала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«Банкрот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Просветительские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 xml:space="preserve"> идеи, комические средства.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Жизнь 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творчествоГ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Афзала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Особенности писательской карьеры в рассказе «Юл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газабы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Страдания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пути». Особенности комического в стихотворении Г.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Афзала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Тәвәккәл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әби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«Решительная бабушка».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Пародии и эпиграммы в творчестве З.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Нури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30.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Татар халкының сөеклеләре.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Любимцы татарского народа.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Хариса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Величие души человека, философский подтекст стихотворения «Ике г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л»/ «Два цветка» и поэмы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Гармунчы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»/ «Гармонист».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творчествоЗульфата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Лирический герой стихотворений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Шигырем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ачык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«Стихотворение открыто»,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Шундый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чагы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ле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җ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анымны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ң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«Такое состояние моей души».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актрисы Г.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Кайбицкой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Ее жизненный путь.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Образаактрисы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документальной повести «Артистка» / «Актриса» 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Аглии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Творчество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Батуллы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Своеобразие образа легендарного танцора Рудольфа Нуриева в произведении «Бию» / «Танец» (отрывок).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31.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Җанлы табигать.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Природа одушевленная. 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Халима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Изображение суровых военных лет и судеб детей в повести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Өч аяклы ат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«Трёхногая кобыла».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творчествоГ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Хасанова. Описание явлений природы в рассказе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Беренче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күк күкрәү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Первый гром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Творчество К. Каримова. Реалистическая основа истории в рассказе 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Тимергали бабай хикәяте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«Рассказ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Тимергали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бабай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Информация о детском журнале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Ялкын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sz w:val="24"/>
          <w:szCs w:val="24"/>
          <w:lang w:eastAsia="ru-RU"/>
        </w:rPr>
        <w:t>9 класс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32.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Сүз көче.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Сила слова.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pacing w:val="6"/>
          <w:sz w:val="24"/>
          <w:szCs w:val="24"/>
          <w:lang w:eastAsia="ru-RU"/>
        </w:rPr>
        <w:t xml:space="preserve">Краткое содержание, проблематика, основные герои и 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художественные особенности дастана «Идегей» (в сокращении)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  <w:t xml:space="preserve">Тема для обсуждения.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Герои эпоса: национальные и общечеловеческие черты.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pacing w:val="4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Поэма Кул </w:t>
      </w:r>
      <w:r w:rsidRPr="00B32632">
        <w:rPr>
          <w:rFonts w:ascii="Times New Roman" w:eastAsiaTheme="minorEastAsia" w:hAnsi="Times New Roman"/>
          <w:noProof/>
          <w:spacing w:val="1"/>
          <w:sz w:val="24"/>
          <w:szCs w:val="24"/>
          <w:lang w:eastAsia="ru-RU"/>
        </w:rPr>
        <w:t xml:space="preserve">Гали«Кыйссаи Йосыф» / «Сказание о Йусуфе» - письменный памятник </w:t>
      </w:r>
      <w:r w:rsidRPr="00B32632">
        <w:rPr>
          <w:rFonts w:ascii="Times New Roman" w:eastAsiaTheme="minorEastAsia" w:hAnsi="Times New Roman"/>
          <w:noProof/>
          <w:spacing w:val="-4"/>
          <w:sz w:val="24"/>
          <w:szCs w:val="24"/>
          <w:lang w:eastAsia="ru-RU"/>
        </w:rPr>
        <w:t xml:space="preserve">Булгаро-татарской литературы </w:t>
      </w:r>
      <w:r w:rsidRPr="00B32632">
        <w:rPr>
          <w:rFonts w:ascii="Times New Roman" w:eastAsiaTheme="minorEastAsia" w:hAnsi="Times New Roman"/>
          <w:spacing w:val="-4"/>
          <w:sz w:val="24"/>
          <w:szCs w:val="24"/>
          <w:lang w:eastAsia="ru-RU"/>
        </w:rPr>
        <w:t>(</w:t>
      </w:r>
      <w:r w:rsidRPr="00B32632">
        <w:rPr>
          <w:rFonts w:ascii="Times New Roman" w:eastAsiaTheme="minorEastAsia" w:hAnsi="Times New Roman"/>
          <w:spacing w:val="-4"/>
          <w:sz w:val="24"/>
          <w:szCs w:val="24"/>
          <w:lang w:val="en-US" w:eastAsia="ru-RU"/>
        </w:rPr>
        <w:t>XII</w:t>
      </w:r>
      <w:r w:rsidRPr="00B32632">
        <w:rPr>
          <w:rFonts w:ascii="Times New Roman" w:eastAsiaTheme="minorEastAsia" w:hAnsi="Times New Roman"/>
          <w:noProof/>
          <w:spacing w:val="-4"/>
          <w:sz w:val="24"/>
          <w:szCs w:val="24"/>
          <w:lang w:eastAsia="ru-RU"/>
        </w:rPr>
        <w:t>- первая пол. ХIII вв.)</w:t>
      </w:r>
      <w:r w:rsidRPr="00B32632">
        <w:rPr>
          <w:rFonts w:ascii="Times New Roman" w:eastAsiaTheme="minorEastAsia" w:hAnsi="Times New Roman"/>
          <w:noProof/>
          <w:spacing w:val="4"/>
          <w:sz w:val="24"/>
          <w:szCs w:val="24"/>
          <w:lang w:eastAsia="ru-RU"/>
        </w:rPr>
        <w:t xml:space="preserve"> Воспевание мудрости, красоты, величия чувств человека.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33.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Урта гасыр татар әдәбиятында мәхәббәт сюжетлары.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Любовные сюжеты в средневековой татарской литературе.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pacing w:val="-4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pacing w:val="7"/>
          <w:sz w:val="24"/>
          <w:szCs w:val="24"/>
          <w:lang w:eastAsia="ru-RU"/>
        </w:rPr>
        <w:t xml:space="preserve">Тюрко-татарская литература: основные представители. Творчество </w:t>
      </w: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>Саифа Сараи.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34.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Татар әдәбиятында хатын-кыз образлары.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Женские образы в татарской литературе.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Обзор: поэма Г.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Кандалый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Сәхипҗәмалга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Сахибзямал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у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», роман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Фахрутдинова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Әсма, яки Гамәл вә җәза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Асма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, или Деяния и наказание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(отрывок), стихотворение Г. Тукая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Татар кызларына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«Татарским девушкам», повесть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Ф.Амирхана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Хәят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Хаят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», А.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Гилязева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Җомга көн, кич белән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«В пятницу, вечером…», рассказ Р.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Мингалима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Сап-сары көзләр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«Золотая осень». Трансформация идейно-эстетического идеала.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35.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Татар әдәбиятында лирик башлангыч.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Лирическое начало в татарской литературе.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Татарская поэзия: пейзажная лирика (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Р.Зайдулла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«Буран» / «Буря»,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И.Иксанова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Тузганак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«Одуванчик»); гражданская лирика (С.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Ахметзянова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«Татар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акылы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«Татарская мудрость»); философская лирика (Ф.М.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Шабаев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«Карт им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ән монологы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»/ «Монолог старого дуба», М. Мирза.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Робагыйлар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Карыйм да бу дөньяның дүрт ягына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...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»</w:t>
      </w:r>
      <w:proofErr w:type="gram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/Рубаи.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Гляжу я на четыре стороны этого мира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)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;  любовная лирика (Ф.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Замалетдинова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Ташлар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«Камни», «Кунак к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өткән көн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«День ожидания гостей», Р. Ахметзянов.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Сандугач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керде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к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үңелгә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«Душа поет»).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lastRenderedPageBreak/>
        <w:t xml:space="preserve">36. «Театр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элгечтән башлана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».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«Театр начинается с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вешалки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Жизнь и торчество Г. Камала </w:t>
      </w:r>
      <w:r w:rsidRPr="00B32632">
        <w:rPr>
          <w:rFonts w:ascii="Times New Roman" w:eastAsiaTheme="minorEastAsia" w:hAnsi="Times New Roman"/>
          <w:spacing w:val="-4"/>
          <w:sz w:val="24"/>
          <w:szCs w:val="24"/>
          <w:lang w:eastAsia="ru-RU"/>
        </w:rPr>
        <w:t xml:space="preserve">- одного из основоположников татарской реалистической драматургии.  Основные конфликты в комедии Г. </w:t>
      </w:r>
      <w:proofErr w:type="spellStart"/>
      <w:r w:rsidRPr="00B32632">
        <w:rPr>
          <w:rFonts w:ascii="Times New Roman" w:eastAsiaTheme="minorEastAsia" w:hAnsi="Times New Roman"/>
          <w:spacing w:val="-4"/>
          <w:sz w:val="24"/>
          <w:szCs w:val="24"/>
          <w:lang w:eastAsia="ru-RU"/>
        </w:rPr>
        <w:t>Камала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Беренче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театр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» /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«Первый театр»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. Просветительские идеи, комические средства.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pacing w:val="4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 Сценическое творчество С.Гиззатуллины-Волжской. Жизнь и творчество Х. Мударрисовой. Жизнь человека искусства в повести «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Бәйге хакы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noProof/>
          <w:sz w:val="24"/>
          <w:szCs w:val="24"/>
          <w:lang w:val="tt-RU" w:eastAsia="ru-RU"/>
        </w:rPr>
        <w:t>Цена счастья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be-BY"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37.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Татар әдәбиятында табиб образлары.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Образы «целителей» в татарской литературе.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Жизнь и творчество Г.Апсалямова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Ак чәчәкләр</w:t>
      </w:r>
      <w:r w:rsidRPr="00B32632">
        <w:rPr>
          <w:rFonts w:ascii="Times New Roman" w:eastAsiaTheme="minorEastAsia" w:hAnsi="Times New Roman"/>
          <w:sz w:val="24"/>
          <w:szCs w:val="24"/>
          <w:lang w:val="be-BY" w:eastAsia="ru-RU"/>
        </w:rPr>
        <w:t>» / «Белые цветы». Содержание текста,  Приемы раскрытия образов врачей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Жизненный и творческий путь С. Сулеймановой. Изучение отрывка из повести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Гөлбадран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Пижма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»:«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Дөнья бу...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Это – жизнь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38. У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кытучы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–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>горур яңгырый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!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Учитель – звучит гордо!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Творчество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М. Магдеева. Фрагментарное изучение романа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Фронтовиклар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Фронтовики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. Лиризм и орнаментализм в татарской прозе. Лирические отступления. Система образов.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О педколледже в Казани.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Ознакомление с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о стихотворениями о наставниках и учителях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Укытучы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 / «Учитель»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Р. Гаташа,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Укытучым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» / «Мой учитель» Л.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Шагирзяна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, и с </w:t>
      </w:r>
      <w:proofErr w:type="gram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рассказом  «</w:t>
      </w:r>
      <w:proofErr w:type="spellStart"/>
      <w:proofErr w:type="gram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Инша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Сочинение»В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Нуруллина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Повторение материала. 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39.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val="tt-RU" w:eastAsia="ru-RU"/>
        </w:rPr>
        <w:t xml:space="preserve">Һөнәрләр күп алар. / </w:t>
      </w:r>
      <w:r w:rsidRPr="00B32632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Изобилие профессий.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Изучение отрывка из повести Х. Сарьяна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Әткәм һөнәре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/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«Отцовская профессия». Авторская позиция и особенность изображения главного героя.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Жизнь и творчество Г. Ахунова. Фрагментарное изучение романа  «Х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зин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ә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/«Клад». Основное содержание романа. Реалистичное изображение темы нефти и нефтяников.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И.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Юзеева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Фрагментарное изучение поэмы «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Таныш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мо</w:t>
      </w:r>
      <w:proofErr w:type="spellEnd"/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ң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нар» / «Знакомые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напевы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 Образы молодого поколения, совместимость выбора профессии с идеалами молодой девушки.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Х. Камалова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. Изучение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рассказа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Очучы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Летчик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 Авторская позиция.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Жизнь и творчество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М. Маликовой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. Изучение отрывка из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повести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Казан каласы – таш кала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 /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Казань – город белокаменный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 Особенности профессиональной подготовки градостроителей.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Биография С. Гараевой.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Изучение 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ее стихотворения 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 xml:space="preserve"> «</w:t>
      </w:r>
      <w:r w:rsidRPr="00B32632">
        <w:rPr>
          <w:rFonts w:ascii="Times New Roman" w:eastAsiaTheme="minorEastAsia" w:hAnsi="Times New Roman"/>
          <w:sz w:val="24"/>
          <w:szCs w:val="24"/>
          <w:lang w:val="tt-RU" w:eastAsia="ru-RU"/>
        </w:rPr>
        <w:t>Сварщик</w:t>
      </w:r>
      <w:r w:rsidRPr="00B32632">
        <w:rPr>
          <w:rFonts w:ascii="Times New Roman" w:eastAsiaTheme="minorEastAsia" w:hAnsi="Times New Roman"/>
          <w:sz w:val="24"/>
          <w:szCs w:val="24"/>
          <w:lang w:eastAsia="ru-RU"/>
        </w:rPr>
        <w:t>». Идейно-эстетический смысл произведения.</w:t>
      </w:r>
    </w:p>
    <w:p w:rsidR="00B32632" w:rsidRPr="00B32632" w:rsidRDefault="00B32632" w:rsidP="00B3263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32632" w:rsidRPr="00B32632" w:rsidRDefault="00B32632" w:rsidP="00B32632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32632">
        <w:rPr>
          <w:rFonts w:ascii="Times New Roman" w:eastAsia="Calibri" w:hAnsi="Times New Roman" w:cs="Times New Roman"/>
          <w:b/>
          <w:sz w:val="24"/>
          <w:szCs w:val="24"/>
        </w:rPr>
        <w:t>Тематическое план</w:t>
      </w:r>
      <w:r w:rsidRPr="00B3263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и</w:t>
      </w:r>
      <w:proofErr w:type="spellStart"/>
      <w:r w:rsidRPr="00B32632">
        <w:rPr>
          <w:rFonts w:ascii="Times New Roman" w:eastAsia="Calibri" w:hAnsi="Times New Roman" w:cs="Times New Roman"/>
          <w:b/>
          <w:sz w:val="24"/>
          <w:szCs w:val="24"/>
        </w:rPr>
        <w:t>рование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0206"/>
        <w:gridCol w:w="1134"/>
      </w:tblGrid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давние времена. Устное народное творчество: жанры фольклора - народные сказки. 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6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Литературные сказки.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5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Система образования у татар.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rPr>
          <w:trHeight w:val="85"/>
        </w:trPr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Детство.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4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 Родину.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8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Где живет счастье?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Человек – частица природы.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Юмор.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2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Итого:   35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632" w:rsidRPr="00B32632" w:rsidRDefault="00B32632" w:rsidP="00B32632">
      <w:pPr>
        <w:rPr>
          <w:rFonts w:ascii="Times New Roman" w:hAnsi="Times New Roman" w:cs="Times New Roman"/>
          <w:sz w:val="24"/>
          <w:szCs w:val="24"/>
        </w:rPr>
      </w:pPr>
    </w:p>
    <w:p w:rsidR="00F56E1E" w:rsidRDefault="00F56E1E" w:rsidP="00B32632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32632" w:rsidRPr="00B32632" w:rsidRDefault="00B32632" w:rsidP="00B32632">
      <w:pPr>
        <w:rPr>
          <w:rFonts w:ascii="Times New Roman" w:hAnsi="Times New Roman" w:cs="Times New Roman"/>
          <w:b/>
          <w:sz w:val="24"/>
          <w:szCs w:val="24"/>
        </w:rPr>
      </w:pPr>
      <w:r w:rsidRPr="00B32632">
        <w:rPr>
          <w:rFonts w:ascii="Times New Roman" w:hAnsi="Times New Roman" w:cs="Times New Roman"/>
          <w:b/>
          <w:sz w:val="24"/>
          <w:szCs w:val="24"/>
        </w:rPr>
        <w:t>6класс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0206"/>
        <w:gridCol w:w="1134"/>
      </w:tblGrid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 мифа к реальности.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3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Народные мелодии.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3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Ценность человека.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6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 </w:t>
            </w:r>
          </w:p>
        </w:tc>
      </w:tr>
      <w:tr w:rsidR="00B32632" w:rsidRPr="00B32632" w:rsidTr="001C58EB">
        <w:trPr>
          <w:trHeight w:val="85"/>
        </w:trPr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Чудо природы – зима.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4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Образование и просвещение.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9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дружбы.</w:t>
            </w:r>
            <w:r w:rsidRPr="00B32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Сатира.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2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 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Времена года.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Итого: 35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0206"/>
        <w:gridCol w:w="1134"/>
      </w:tblGrid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Народ правдив.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Слово мудрецов.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6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Судьба страны в надёжных руках.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6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rPr>
          <w:trHeight w:val="85"/>
        </w:trPr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Герой своего времени.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Родины.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6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Добро побеждает.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Природе нужен доктор.</w:t>
            </w:r>
            <w:r w:rsidRPr="00B32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4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Итого:  35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32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3263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0206"/>
        <w:gridCol w:w="1134"/>
      </w:tblGrid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Память о прошлом.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4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Следы в истории.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Незабываемые годы.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rPr>
          <w:trHeight w:val="85"/>
        </w:trPr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Рано повзрослели..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2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B32632" w:rsidRPr="00B32632" w:rsidTr="001C58EB">
        <w:trPr>
          <w:trHeight w:val="432"/>
        </w:trPr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 матерей в литературе.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Юмор.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3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Великие дети народа.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4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Природа одушевленная.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Итого: 35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3263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9класс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0206"/>
        <w:gridCol w:w="1134"/>
      </w:tblGrid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Сила слова.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3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Любовные сюжеты в средневековой татарской литературе.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Женские образы в татарской литературе.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rPr>
          <w:trHeight w:val="385"/>
        </w:trPr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Лирическое начало в татарской литературе.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4 </w:t>
            </w:r>
            <w:r w:rsidRPr="00B32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«Театр начинается с вешалки».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Образы «целителей» в татарской литературе.</w:t>
            </w:r>
            <w:r w:rsidRPr="00B32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 – это звучит гордо! 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26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Изобилие профессий.</w:t>
            </w:r>
            <w:r w:rsidRPr="00B32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B32632" w:rsidRPr="00B32632" w:rsidTr="001C58EB">
        <w:tc>
          <w:tcPr>
            <w:tcW w:w="675" w:type="dxa"/>
          </w:tcPr>
          <w:p w:rsidR="00B32632" w:rsidRPr="00B32632" w:rsidRDefault="00B32632" w:rsidP="00B32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</w:tcPr>
          <w:p w:rsidR="00B32632" w:rsidRPr="00B32632" w:rsidRDefault="00B32632" w:rsidP="00B326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6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Итого: 34</w:t>
            </w:r>
          </w:p>
        </w:tc>
        <w:tc>
          <w:tcPr>
            <w:tcW w:w="1134" w:type="dxa"/>
          </w:tcPr>
          <w:p w:rsidR="00B32632" w:rsidRPr="00B32632" w:rsidRDefault="00B32632" w:rsidP="00B3263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B32632" w:rsidRPr="00B32632" w:rsidRDefault="00B32632" w:rsidP="00B326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632" w:rsidRPr="00B32632" w:rsidRDefault="00B32632" w:rsidP="00B326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9F" w:rsidRDefault="00863A9F"/>
    <w:sectPr w:rsidR="00863A9F" w:rsidSect="001317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703"/>
    <w:multiLevelType w:val="hybridMultilevel"/>
    <w:tmpl w:val="1E1A0B36"/>
    <w:lvl w:ilvl="0" w:tplc="D5326B9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1354A"/>
    <w:multiLevelType w:val="hybridMultilevel"/>
    <w:tmpl w:val="8856CB86"/>
    <w:lvl w:ilvl="0" w:tplc="1FF8B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422B3"/>
    <w:multiLevelType w:val="hybridMultilevel"/>
    <w:tmpl w:val="54F48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E14A1"/>
    <w:multiLevelType w:val="multilevel"/>
    <w:tmpl w:val="418ACF9C"/>
    <w:lvl w:ilvl="0">
      <w:start w:val="2020"/>
      <w:numFmt w:val="decimal"/>
      <w:lvlText w:val="%1"/>
      <w:lvlJc w:val="left"/>
      <w:pPr>
        <w:ind w:left="1035" w:hanging="1035"/>
      </w:pPr>
      <w:rPr>
        <w:rFonts w:hint="default"/>
        <w:b/>
        <w:color w:val="auto"/>
      </w:rPr>
    </w:lvl>
    <w:lvl w:ilvl="1">
      <w:start w:val="2021"/>
      <w:numFmt w:val="decimal"/>
      <w:lvlText w:val="%1-%2"/>
      <w:lvlJc w:val="left"/>
      <w:pPr>
        <w:ind w:left="1035" w:hanging="1035"/>
      </w:pPr>
      <w:rPr>
        <w:rFonts w:hint="default"/>
        <w:b/>
        <w:color w:val="auto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  <w:b/>
        <w:color w:val="auto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  <w:b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4" w15:restartNumberingAfterBreak="0">
    <w:nsid w:val="70984984"/>
    <w:multiLevelType w:val="hybridMultilevel"/>
    <w:tmpl w:val="1326D8EE"/>
    <w:lvl w:ilvl="0" w:tplc="71D6A19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1E"/>
    <w:rsid w:val="0013658C"/>
    <w:rsid w:val="00351BBC"/>
    <w:rsid w:val="00863A9F"/>
    <w:rsid w:val="00AA2B1F"/>
    <w:rsid w:val="00B32632"/>
    <w:rsid w:val="00C9461E"/>
    <w:rsid w:val="00E931FF"/>
    <w:rsid w:val="00F5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BB5EB-A5E2-4E2B-859F-28226048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32632"/>
  </w:style>
  <w:style w:type="character" w:customStyle="1" w:styleId="a3">
    <w:name w:val="Абзац списка Знак"/>
    <w:link w:val="a4"/>
    <w:uiPriority w:val="34"/>
    <w:locked/>
    <w:rsid w:val="00B32632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B3263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32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263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B326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5559</Words>
  <Characters>31688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Пользователь</cp:lastModifiedBy>
  <cp:revision>3</cp:revision>
  <cp:lastPrinted>2021-10-27T15:44:00Z</cp:lastPrinted>
  <dcterms:created xsi:type="dcterms:W3CDTF">2022-02-03T05:12:00Z</dcterms:created>
  <dcterms:modified xsi:type="dcterms:W3CDTF">2022-02-03T05:13:00Z</dcterms:modified>
</cp:coreProperties>
</file>